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29C2" w14:textId="497D7EBA" w:rsidR="00E81558" w:rsidRDefault="003E22D2" w:rsidP="00E81558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E738D32" wp14:editId="711D6271">
            <wp:simplePos x="0" y="0"/>
            <wp:positionH relativeFrom="column">
              <wp:posOffset>3081655</wp:posOffset>
            </wp:positionH>
            <wp:positionV relativeFrom="paragraph">
              <wp:posOffset>-433070</wp:posOffset>
            </wp:positionV>
            <wp:extent cx="2961902" cy="8763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902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558" w:rsidRPr="00E16999">
        <w:rPr>
          <w:b/>
          <w:sz w:val="40"/>
          <w:szCs w:val="40"/>
        </w:rPr>
        <w:t xml:space="preserve">HYDREX </w:t>
      </w:r>
      <w:r w:rsidR="00C50EC9">
        <w:rPr>
          <w:b/>
          <w:sz w:val="40"/>
          <w:szCs w:val="40"/>
        </w:rPr>
        <w:t>1</w:t>
      </w:r>
      <w:r w:rsidR="00632555">
        <w:rPr>
          <w:b/>
          <w:sz w:val="40"/>
          <w:szCs w:val="40"/>
        </w:rPr>
        <w:t>416</w:t>
      </w:r>
    </w:p>
    <w:p w14:paraId="6366E791" w14:textId="77777777" w:rsidR="000A09A9" w:rsidRDefault="000A09A9" w:rsidP="00E81558">
      <w:pPr>
        <w:rPr>
          <w:b/>
          <w:sz w:val="40"/>
          <w:szCs w:val="40"/>
        </w:rPr>
      </w:pPr>
      <w:r>
        <w:rPr>
          <w:b/>
          <w:sz w:val="40"/>
          <w:szCs w:val="40"/>
        </w:rPr>
        <w:t>Technický list</w:t>
      </w:r>
      <w:r w:rsidR="007D3E46">
        <w:rPr>
          <w:b/>
          <w:sz w:val="40"/>
          <w:szCs w:val="40"/>
        </w:rPr>
        <w:t xml:space="preserve"> - </w:t>
      </w:r>
      <w:r w:rsidR="005846C6">
        <w:rPr>
          <w:b/>
          <w:sz w:val="40"/>
          <w:szCs w:val="40"/>
        </w:rPr>
        <w:t xml:space="preserve"> nezávazný </w:t>
      </w:r>
      <w:r w:rsidR="007D3E46">
        <w:rPr>
          <w:b/>
          <w:sz w:val="40"/>
          <w:szCs w:val="40"/>
        </w:rPr>
        <w:t>dokument, slouží pro informaci o výrobku.</w:t>
      </w:r>
    </w:p>
    <w:p w14:paraId="67295EF9" w14:textId="77777777" w:rsidR="003E22D2" w:rsidRDefault="003E22D2" w:rsidP="003E22D2">
      <w:pPr>
        <w:rPr>
          <w:rStyle w:val="Siln"/>
          <w:rFonts w:ascii="Arial" w:hAnsi="Arial" w:cs="Arial"/>
          <w:color w:val="2C2C2C"/>
          <w:sz w:val="23"/>
          <w:szCs w:val="23"/>
          <w:shd w:val="clear" w:color="auto" w:fill="FFFFFF"/>
        </w:rPr>
      </w:pPr>
      <w:r>
        <w:rPr>
          <w:rStyle w:val="Siln"/>
          <w:rFonts w:ascii="Arial" w:hAnsi="Arial" w:cs="Arial"/>
          <w:color w:val="2C2C2C"/>
          <w:sz w:val="23"/>
          <w:szCs w:val="23"/>
          <w:shd w:val="clear" w:color="auto" w:fill="FFFFFF"/>
        </w:rPr>
        <w:t>Česká voda - MEMSEP, a.s.</w:t>
      </w:r>
    </w:p>
    <w:p w14:paraId="7A378BFF" w14:textId="77777777" w:rsidR="00E81558" w:rsidRPr="00E16999" w:rsidRDefault="00E81558" w:rsidP="00E81558">
      <w:pPr>
        <w:rPr>
          <w:color w:val="4F81BD" w:themeColor="accent1"/>
        </w:rPr>
      </w:pPr>
    </w:p>
    <w:p w14:paraId="4002A68E" w14:textId="77777777" w:rsidR="00E81558" w:rsidRPr="00E16999" w:rsidRDefault="00E81558" w:rsidP="00E81558">
      <w:pPr>
        <w:rPr>
          <w:color w:val="4F81BD" w:themeColor="accent1"/>
        </w:rPr>
      </w:pPr>
      <w:r w:rsidRPr="00E16999">
        <w:rPr>
          <w:color w:val="4F81BD" w:themeColor="accent1"/>
        </w:rPr>
        <w:t>Informace o produktu</w:t>
      </w:r>
    </w:p>
    <w:p w14:paraId="40BC653C" w14:textId="77777777" w:rsidR="00E81558" w:rsidRDefault="00C50EC9" w:rsidP="00632555">
      <w:r>
        <w:t xml:space="preserve">HYDREX </w:t>
      </w:r>
      <w:r w:rsidR="00632555">
        <w:t>1416 je přípravek pro použití v kotelních aplikací. Produkt může být nasazen pouze po konzultaci s odpovědným pracovníkem VWS MEMSEP. Slouží pro úpravu chemického režimu .</w:t>
      </w:r>
    </w:p>
    <w:p w14:paraId="16848BDC" w14:textId="77777777" w:rsidR="00C50EC9" w:rsidRDefault="00E16999" w:rsidP="00C50EC9">
      <w:pPr>
        <w:rPr>
          <w:color w:val="4F81BD" w:themeColor="accent1"/>
        </w:rPr>
      </w:pPr>
      <w:r>
        <w:rPr>
          <w:color w:val="4F81BD" w:themeColor="accent1"/>
        </w:rPr>
        <w:t>Výhody</w:t>
      </w:r>
    </w:p>
    <w:p w14:paraId="75F64153" w14:textId="77777777" w:rsidR="00632555" w:rsidRDefault="00632555" w:rsidP="00632555">
      <w:r>
        <w:t>HYDREX 1416 má širokou škálu uplatnění v kotelních aplikací, i v potravinářských provozech.</w:t>
      </w:r>
    </w:p>
    <w:p w14:paraId="0334F528" w14:textId="77777777" w:rsidR="00632555" w:rsidRDefault="00632555" w:rsidP="00632555">
      <w:r>
        <w:t>Je tekutý a může se dávkovat</w:t>
      </w:r>
      <w:r w:rsidR="002D0F19">
        <w:t xml:space="preserve"> </w:t>
      </w:r>
      <w:r>
        <w:t>rovnou z kanystrů</w:t>
      </w:r>
    </w:p>
    <w:p w14:paraId="21ADB781" w14:textId="77777777" w:rsidR="00E81558" w:rsidRPr="00E16999" w:rsidRDefault="00E16999" w:rsidP="00E81558">
      <w:pPr>
        <w:rPr>
          <w:color w:val="4F81BD" w:themeColor="accent1"/>
        </w:rPr>
      </w:pPr>
      <w:r>
        <w:rPr>
          <w:color w:val="4F81BD" w:themeColor="accent1"/>
        </w:rPr>
        <w:t>Informace Aplikace</w:t>
      </w:r>
    </w:p>
    <w:p w14:paraId="20659DA5" w14:textId="77777777" w:rsidR="00E81558" w:rsidRDefault="005846C6" w:rsidP="00632555">
      <w:r>
        <w:t xml:space="preserve">HYDREX </w:t>
      </w:r>
      <w:r w:rsidR="00632555">
        <w:t>1416 – veškerá aplikace se provádí po konzultacích s odpovědným pracovníkem VWS MESEP.</w:t>
      </w:r>
    </w:p>
    <w:p w14:paraId="755D7BE2" w14:textId="77777777" w:rsidR="00632555" w:rsidRDefault="00632555" w:rsidP="00632555">
      <w:r>
        <w:t>Dávkování se určuje na základě požadovaného chemismu kotelní vody</w:t>
      </w:r>
    </w:p>
    <w:p w14:paraId="1E668F1B" w14:textId="77777777" w:rsidR="00E81558" w:rsidRPr="00E16999" w:rsidRDefault="00E16999" w:rsidP="00E81558">
      <w:pPr>
        <w:rPr>
          <w:color w:val="4F81BD" w:themeColor="accent1"/>
        </w:rPr>
      </w:pPr>
      <w:r>
        <w:rPr>
          <w:color w:val="4F81BD" w:themeColor="accent1"/>
        </w:rPr>
        <w:t>Specifikace</w:t>
      </w:r>
    </w:p>
    <w:p w14:paraId="5F8CB7FA" w14:textId="77777777" w:rsidR="005846C6" w:rsidRDefault="00632555" w:rsidP="00E81558">
      <w:r>
        <w:t xml:space="preserve">Fyzikální forma: </w:t>
      </w:r>
      <w:r w:rsidR="002D0F19">
        <w:t>Bezbarvá kapalina</w:t>
      </w:r>
    </w:p>
    <w:p w14:paraId="347AE25D" w14:textId="77777777" w:rsidR="002D0F19" w:rsidRDefault="002D0F19" w:rsidP="00E81558">
      <w:r>
        <w:t>PH- alkalické</w:t>
      </w:r>
    </w:p>
    <w:p w14:paraId="694ADCE1" w14:textId="77777777" w:rsidR="002D0F19" w:rsidRDefault="002D0F19" w:rsidP="00E81558"/>
    <w:p w14:paraId="78088E6F" w14:textId="77777777" w:rsidR="00E81558" w:rsidRPr="00E16999" w:rsidRDefault="00E16999" w:rsidP="00E81558">
      <w:pPr>
        <w:rPr>
          <w:color w:val="4F81BD" w:themeColor="accent1"/>
        </w:rPr>
      </w:pPr>
      <w:r w:rsidRPr="00E16999">
        <w:rPr>
          <w:color w:val="4F81BD" w:themeColor="accent1"/>
        </w:rPr>
        <w:t xml:space="preserve">Kompatibilita </w:t>
      </w:r>
      <w:r w:rsidR="00E81558" w:rsidRPr="00E16999">
        <w:rPr>
          <w:color w:val="4F81BD" w:themeColor="accent1"/>
        </w:rPr>
        <w:t>materiá</w:t>
      </w:r>
      <w:r>
        <w:rPr>
          <w:color w:val="4F81BD" w:themeColor="accent1"/>
        </w:rPr>
        <w:t>lů</w:t>
      </w:r>
    </w:p>
    <w:p w14:paraId="7B4D2B56" w14:textId="77777777" w:rsidR="00E81558" w:rsidRDefault="002D0F19" w:rsidP="005846C6">
      <w:r>
        <w:t xml:space="preserve">Vyhýbejte se zásobníkům z hliníku. </w:t>
      </w:r>
    </w:p>
    <w:p w14:paraId="5A847B8D" w14:textId="77777777" w:rsidR="002D0F19" w:rsidRPr="005846C6" w:rsidRDefault="002D0F19" w:rsidP="005846C6">
      <w:r>
        <w:t>Dávkování je nejvhodnější provádět z originálních barelů</w:t>
      </w:r>
    </w:p>
    <w:p w14:paraId="2784AD10" w14:textId="77777777" w:rsidR="005846C6" w:rsidRDefault="005846C6" w:rsidP="00E81558">
      <w:pPr>
        <w:rPr>
          <w:color w:val="4F81BD" w:themeColor="accent1"/>
        </w:rPr>
      </w:pPr>
    </w:p>
    <w:p w14:paraId="27EFF450" w14:textId="77777777" w:rsidR="00E81558" w:rsidRPr="005846C6" w:rsidRDefault="00E81558" w:rsidP="00E81558">
      <w:pPr>
        <w:rPr>
          <w:color w:val="4F81BD" w:themeColor="accent1"/>
        </w:rPr>
      </w:pPr>
      <w:r w:rsidRPr="00E16999">
        <w:rPr>
          <w:color w:val="4F81BD" w:themeColor="accent1"/>
        </w:rPr>
        <w:t>Obal</w:t>
      </w:r>
    </w:p>
    <w:p w14:paraId="3B7C6F10" w14:textId="77777777" w:rsidR="00E16999" w:rsidRDefault="005846C6" w:rsidP="00E81558">
      <w:r>
        <w:t>Obaly: Kontejner, sud,</w:t>
      </w:r>
      <w:r w:rsidR="007D3E46">
        <w:t xml:space="preserve"> k</w:t>
      </w:r>
      <w:r>
        <w:t>anystr</w:t>
      </w:r>
    </w:p>
    <w:p w14:paraId="2FBD9606" w14:textId="77777777" w:rsidR="005846C6" w:rsidRDefault="005846C6" w:rsidP="00E81558"/>
    <w:p w14:paraId="17313C86" w14:textId="77777777" w:rsidR="007D3E46" w:rsidRPr="005846C6" w:rsidRDefault="007D3E46" w:rsidP="007D3E46">
      <w:pPr>
        <w:rPr>
          <w:color w:val="4F81BD" w:themeColor="accent1"/>
        </w:rPr>
      </w:pPr>
      <w:r>
        <w:rPr>
          <w:color w:val="4F81BD" w:themeColor="accent1"/>
        </w:rPr>
        <w:t>Bezpečnostní informace</w:t>
      </w:r>
    </w:p>
    <w:p w14:paraId="56EB9A13" w14:textId="77777777" w:rsidR="007D3E46" w:rsidRDefault="007D3E46" w:rsidP="007D3E46">
      <w:r>
        <w:lastRenderedPageBreak/>
        <w:t>Řiďte se pokyny v BL</w:t>
      </w:r>
    </w:p>
    <w:p w14:paraId="2782A9FD" w14:textId="5F28D8EB" w:rsidR="00E16999" w:rsidRDefault="00E16999" w:rsidP="00E81558">
      <w:pPr>
        <w:rPr>
          <w:b/>
        </w:rPr>
      </w:pPr>
    </w:p>
    <w:p w14:paraId="3D16A768" w14:textId="29211A2C" w:rsidR="003E22D2" w:rsidRDefault="003E22D2" w:rsidP="00E81558">
      <w:pPr>
        <w:rPr>
          <w:b/>
        </w:rPr>
      </w:pPr>
    </w:p>
    <w:p w14:paraId="75F5D835" w14:textId="73745B5E" w:rsidR="003E22D2" w:rsidRDefault="003E22D2" w:rsidP="00E81558">
      <w:pPr>
        <w:rPr>
          <w:b/>
        </w:rPr>
      </w:pPr>
    </w:p>
    <w:p w14:paraId="51E21790" w14:textId="69AED73C" w:rsidR="003E22D2" w:rsidRDefault="003E22D2" w:rsidP="00E81558">
      <w:pPr>
        <w:rPr>
          <w:b/>
        </w:rPr>
      </w:pPr>
    </w:p>
    <w:p w14:paraId="73841686" w14:textId="2D610AF1" w:rsidR="003E22D2" w:rsidRDefault="003E22D2" w:rsidP="00E81558">
      <w:pPr>
        <w:rPr>
          <w:b/>
        </w:rPr>
      </w:pPr>
    </w:p>
    <w:p w14:paraId="7EED878E" w14:textId="797641C7" w:rsidR="003E22D2" w:rsidRDefault="003E22D2" w:rsidP="00E81558">
      <w:pPr>
        <w:rPr>
          <w:b/>
        </w:rPr>
      </w:pPr>
    </w:p>
    <w:p w14:paraId="48C65E69" w14:textId="7D20CA5E" w:rsidR="003E22D2" w:rsidRDefault="003E22D2" w:rsidP="00E81558">
      <w:pPr>
        <w:rPr>
          <w:b/>
        </w:rPr>
      </w:pPr>
    </w:p>
    <w:p w14:paraId="6E006B63" w14:textId="21249CE5" w:rsidR="003E22D2" w:rsidRDefault="003E22D2" w:rsidP="00E81558">
      <w:pPr>
        <w:rPr>
          <w:b/>
        </w:rPr>
      </w:pPr>
    </w:p>
    <w:p w14:paraId="14A3AE46" w14:textId="666165EE" w:rsidR="003E22D2" w:rsidRDefault="003E22D2" w:rsidP="00E81558">
      <w:pPr>
        <w:rPr>
          <w:b/>
        </w:rPr>
      </w:pPr>
    </w:p>
    <w:p w14:paraId="419045A2" w14:textId="56CC4073" w:rsidR="003E22D2" w:rsidRDefault="003E22D2" w:rsidP="00E81558">
      <w:pPr>
        <w:rPr>
          <w:b/>
        </w:rPr>
      </w:pPr>
    </w:p>
    <w:p w14:paraId="74D16B7E" w14:textId="2115BA4F" w:rsidR="003E22D2" w:rsidRDefault="003E22D2" w:rsidP="00E81558">
      <w:pPr>
        <w:rPr>
          <w:b/>
        </w:rPr>
      </w:pPr>
    </w:p>
    <w:p w14:paraId="59993427" w14:textId="657292A2" w:rsidR="003E22D2" w:rsidRDefault="003E22D2" w:rsidP="00E81558">
      <w:pPr>
        <w:rPr>
          <w:b/>
        </w:rPr>
      </w:pPr>
    </w:p>
    <w:p w14:paraId="77704237" w14:textId="28A9315E" w:rsidR="003E22D2" w:rsidRDefault="003E22D2" w:rsidP="00E81558">
      <w:pPr>
        <w:rPr>
          <w:b/>
        </w:rPr>
      </w:pPr>
    </w:p>
    <w:p w14:paraId="7DD7A083" w14:textId="5435B8BA" w:rsidR="003E22D2" w:rsidRDefault="003E22D2" w:rsidP="00E81558">
      <w:pPr>
        <w:rPr>
          <w:b/>
        </w:rPr>
      </w:pPr>
    </w:p>
    <w:p w14:paraId="2BFC8A38" w14:textId="124F473C" w:rsidR="003E22D2" w:rsidRDefault="003E22D2" w:rsidP="00E81558">
      <w:pPr>
        <w:rPr>
          <w:b/>
        </w:rPr>
      </w:pPr>
    </w:p>
    <w:p w14:paraId="066C87D1" w14:textId="0CA30730" w:rsidR="003E22D2" w:rsidRDefault="003E22D2" w:rsidP="00E81558">
      <w:pPr>
        <w:rPr>
          <w:b/>
        </w:rPr>
      </w:pPr>
    </w:p>
    <w:p w14:paraId="655780FF" w14:textId="57583950" w:rsidR="003E22D2" w:rsidRDefault="003E22D2" w:rsidP="00E81558">
      <w:pPr>
        <w:rPr>
          <w:b/>
        </w:rPr>
      </w:pPr>
    </w:p>
    <w:p w14:paraId="6E9B9411" w14:textId="618C407E" w:rsidR="003E22D2" w:rsidRDefault="003E22D2" w:rsidP="00E81558">
      <w:pPr>
        <w:rPr>
          <w:b/>
        </w:rPr>
      </w:pPr>
    </w:p>
    <w:p w14:paraId="5C930667" w14:textId="0F697516" w:rsidR="003E22D2" w:rsidRDefault="003E22D2" w:rsidP="00E81558">
      <w:pPr>
        <w:rPr>
          <w:b/>
        </w:rPr>
      </w:pPr>
    </w:p>
    <w:p w14:paraId="5BBD9466" w14:textId="12F2EADE" w:rsidR="003E22D2" w:rsidRDefault="003E22D2" w:rsidP="00E81558">
      <w:pPr>
        <w:rPr>
          <w:b/>
        </w:rPr>
      </w:pPr>
    </w:p>
    <w:p w14:paraId="0C290A03" w14:textId="1D71D3E2" w:rsidR="003E22D2" w:rsidRDefault="003E22D2" w:rsidP="00E81558">
      <w:pPr>
        <w:rPr>
          <w:b/>
        </w:rPr>
      </w:pPr>
    </w:p>
    <w:p w14:paraId="32DA40D2" w14:textId="79F58935" w:rsidR="003E22D2" w:rsidRDefault="003E22D2" w:rsidP="00E81558">
      <w:pPr>
        <w:rPr>
          <w:b/>
        </w:rPr>
      </w:pPr>
    </w:p>
    <w:p w14:paraId="5B9DBD0C" w14:textId="4D6A6CDF" w:rsidR="003E22D2" w:rsidRDefault="003E22D2" w:rsidP="00E81558">
      <w:pPr>
        <w:rPr>
          <w:b/>
        </w:rPr>
      </w:pPr>
    </w:p>
    <w:p w14:paraId="2C35AFE5" w14:textId="77777777" w:rsidR="003E22D2" w:rsidRDefault="003E22D2" w:rsidP="00E81558">
      <w:pPr>
        <w:rPr>
          <w:b/>
        </w:rPr>
      </w:pPr>
    </w:p>
    <w:p w14:paraId="3D677CAC" w14:textId="4626A967" w:rsidR="003E22D2" w:rsidRDefault="003E22D2" w:rsidP="00E81558">
      <w:pPr>
        <w:rPr>
          <w:b/>
        </w:rPr>
      </w:pPr>
    </w:p>
    <w:p w14:paraId="5B9DFF4E" w14:textId="77777777" w:rsidR="003E22D2" w:rsidRPr="007D3E46" w:rsidRDefault="003E22D2" w:rsidP="003E22D2">
      <w:pPr>
        <w:rPr>
          <w:b/>
        </w:rPr>
      </w:pPr>
      <w:r>
        <w:t>Informace není právně závazná.</w:t>
      </w:r>
    </w:p>
    <w:p w14:paraId="543DA2DE" w14:textId="77777777" w:rsidR="003E22D2" w:rsidRPr="007D3E46" w:rsidRDefault="003E22D2" w:rsidP="00E81558">
      <w:pPr>
        <w:rPr>
          <w:b/>
        </w:rPr>
      </w:pPr>
    </w:p>
    <w:sectPr w:rsidR="003E22D2" w:rsidRPr="007D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58"/>
    <w:rsid w:val="000A09A9"/>
    <w:rsid w:val="00124A54"/>
    <w:rsid w:val="00165B6A"/>
    <w:rsid w:val="002562D8"/>
    <w:rsid w:val="002C6A9F"/>
    <w:rsid w:val="002D0F19"/>
    <w:rsid w:val="003E22D2"/>
    <w:rsid w:val="005846C6"/>
    <w:rsid w:val="00632555"/>
    <w:rsid w:val="006D794C"/>
    <w:rsid w:val="00753ED7"/>
    <w:rsid w:val="007D3E46"/>
    <w:rsid w:val="00A07E02"/>
    <w:rsid w:val="00C50EC9"/>
    <w:rsid w:val="00E16999"/>
    <w:rsid w:val="00E8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23A6"/>
  <w15:docId w15:val="{34EFCA93-D162-4B4A-9288-D686F8E2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E0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3E22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VWS MEMSEP s.r.o.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Janouch</dc:creator>
  <cp:lastModifiedBy>Janouch Milan</cp:lastModifiedBy>
  <cp:revision>2</cp:revision>
  <dcterms:created xsi:type="dcterms:W3CDTF">2023-01-19T10:40:00Z</dcterms:created>
  <dcterms:modified xsi:type="dcterms:W3CDTF">2023-01-19T10:40:00Z</dcterms:modified>
</cp:coreProperties>
</file>